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C8B13" w14:textId="1BDF9CA7" w:rsidR="00A2387B" w:rsidRPr="0075338B" w:rsidRDefault="00A2387B" w:rsidP="007B56E1">
      <w:pPr>
        <w:spacing w:after="0" w:line="240" w:lineRule="atLeast"/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F6EF5" w14:textId="185CAFEE" w:rsidR="007B56E1" w:rsidRPr="0075338B" w:rsidRDefault="007B56E1" w:rsidP="0075338B">
      <w:pPr>
        <w:spacing w:after="0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38B">
        <w:rPr>
          <w:rFonts w:ascii="Times New Roman" w:hAnsi="Times New Roman" w:cs="Times New Roman"/>
          <w:b/>
          <w:bCs/>
          <w:sz w:val="28"/>
          <w:szCs w:val="28"/>
        </w:rPr>
        <w:t>Коммунальная, транспортная и технологическая инфраструктура промышленного технопарка «Научно-производственный центр беспилотных авиационных систем»</w:t>
      </w:r>
    </w:p>
    <w:p w14:paraId="43D53624" w14:textId="77777777" w:rsidR="007B56E1" w:rsidRPr="007B56E1" w:rsidRDefault="007B56E1" w:rsidP="007B56E1">
      <w:pPr>
        <w:spacing w:after="0"/>
        <w:ind w:right="141"/>
        <w:rPr>
          <w:rFonts w:ascii="Times New Roman" w:hAnsi="Times New Roman" w:cs="Times New Roman"/>
          <w:sz w:val="28"/>
          <w:szCs w:val="28"/>
        </w:rPr>
      </w:pPr>
    </w:p>
    <w:p w14:paraId="7F30B774" w14:textId="7AAA15E2" w:rsidR="00991831" w:rsidRDefault="0075338B" w:rsidP="0075338B">
      <w:pPr>
        <w:ind w:left="2127"/>
      </w:pPr>
      <w:r w:rsidRPr="008B66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DBF303" wp14:editId="5F4FFAAC">
            <wp:extent cx="6562725" cy="40033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1774" cy="405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7509" w14:textId="609E1454" w:rsidR="0075338B" w:rsidRPr="00CB5795" w:rsidRDefault="00CB5795" w:rsidP="0075338B">
      <w:pPr>
        <w:ind w:left="212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bookmarkStart w:id="0" w:name="_GoBack"/>
      <w:bookmarkEnd w:id="0"/>
      <w:r w:rsidRPr="0075338B">
        <w:rPr>
          <w:rFonts w:ascii="Times New Roman" w:hAnsi="Times New Roman" w:cs="Times New Roman"/>
          <w:b/>
          <w:bCs/>
          <w:sz w:val="28"/>
          <w:szCs w:val="28"/>
        </w:rPr>
        <w:t>Коммунальная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38B">
        <w:rPr>
          <w:rFonts w:ascii="Times New Roman" w:hAnsi="Times New Roman" w:cs="Times New Roman"/>
          <w:b/>
          <w:bCs/>
          <w:sz w:val="28"/>
          <w:szCs w:val="28"/>
        </w:rPr>
        <w:t>промышленного технопарка</w:t>
      </w:r>
    </w:p>
    <w:tbl>
      <w:tblPr>
        <w:tblStyle w:val="a3"/>
        <w:tblW w:w="11893" w:type="dxa"/>
        <w:tblInd w:w="1555" w:type="dxa"/>
        <w:tblLook w:val="04A0" w:firstRow="1" w:lastRow="0" w:firstColumn="1" w:lastColumn="0" w:noHBand="0" w:noVBand="1"/>
      </w:tblPr>
      <w:tblGrid>
        <w:gridCol w:w="5945"/>
        <w:gridCol w:w="5948"/>
      </w:tblGrid>
      <w:tr w:rsidR="0075338B" w:rsidRPr="007B56E1" w14:paraId="377AEF05" w14:textId="77777777" w:rsidTr="0075338B">
        <w:trPr>
          <w:trHeight w:val="297"/>
        </w:trPr>
        <w:tc>
          <w:tcPr>
            <w:tcW w:w="5945" w:type="dxa"/>
          </w:tcPr>
          <w:p w14:paraId="4C16F48C" w14:textId="77777777" w:rsidR="0075338B" w:rsidRPr="0075338B" w:rsidRDefault="0075338B" w:rsidP="00427B9A">
            <w:pPr>
              <w:spacing w:after="0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33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948" w:type="dxa"/>
          </w:tcPr>
          <w:p w14:paraId="27B074BB" w14:textId="77777777" w:rsidR="0075338B" w:rsidRPr="0075338B" w:rsidRDefault="0075338B" w:rsidP="00427B9A">
            <w:pPr>
              <w:spacing w:after="0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33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Мощность</w:t>
            </w:r>
          </w:p>
        </w:tc>
      </w:tr>
      <w:tr w:rsidR="0075338B" w:rsidRPr="007B56E1" w14:paraId="5926364D" w14:textId="77777777" w:rsidTr="0075338B">
        <w:trPr>
          <w:trHeight w:val="297"/>
        </w:trPr>
        <w:tc>
          <w:tcPr>
            <w:tcW w:w="5945" w:type="dxa"/>
          </w:tcPr>
          <w:p w14:paraId="0230586E" w14:textId="77777777" w:rsidR="0075338B" w:rsidRPr="007B56E1" w:rsidRDefault="0075338B" w:rsidP="00427B9A">
            <w:pPr>
              <w:spacing w:after="0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1">
              <w:rPr>
                <w:rFonts w:ascii="Times New Roman" w:hAnsi="Times New Roman" w:cs="Times New Roman"/>
                <w:sz w:val="28"/>
                <w:szCs w:val="28"/>
              </w:rPr>
              <w:t>Электроснабжение</w:t>
            </w:r>
          </w:p>
        </w:tc>
        <w:tc>
          <w:tcPr>
            <w:tcW w:w="5948" w:type="dxa"/>
          </w:tcPr>
          <w:p w14:paraId="13BD1DA0" w14:textId="0E143D90" w:rsidR="0075338B" w:rsidRPr="007B56E1" w:rsidRDefault="0075338B" w:rsidP="00427B9A">
            <w:pPr>
              <w:spacing w:after="0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1">
              <w:rPr>
                <w:rFonts w:ascii="Times New Roman" w:hAnsi="Times New Roman" w:cs="Times New Roman"/>
                <w:sz w:val="28"/>
                <w:szCs w:val="28"/>
              </w:rPr>
              <w:t>2,044 МВт</w:t>
            </w:r>
          </w:p>
        </w:tc>
      </w:tr>
      <w:tr w:rsidR="0075338B" w:rsidRPr="007B56E1" w14:paraId="58C2583B" w14:textId="77777777" w:rsidTr="0075338B">
        <w:trPr>
          <w:trHeight w:val="297"/>
        </w:trPr>
        <w:tc>
          <w:tcPr>
            <w:tcW w:w="5945" w:type="dxa"/>
          </w:tcPr>
          <w:p w14:paraId="29FE1B24" w14:textId="77777777" w:rsidR="0075338B" w:rsidRPr="007B56E1" w:rsidRDefault="0075338B" w:rsidP="00427B9A">
            <w:pPr>
              <w:spacing w:after="0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1"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5948" w:type="dxa"/>
          </w:tcPr>
          <w:p w14:paraId="1463EE86" w14:textId="77777777" w:rsidR="0075338B" w:rsidRPr="007B56E1" w:rsidRDefault="0075338B" w:rsidP="00427B9A">
            <w:pPr>
              <w:spacing w:after="0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1">
              <w:rPr>
                <w:rFonts w:ascii="Times New Roman" w:hAnsi="Times New Roman" w:cs="Times New Roman"/>
                <w:sz w:val="28"/>
                <w:szCs w:val="28"/>
              </w:rPr>
              <w:t>1,35 Гкал/ч</w:t>
            </w:r>
          </w:p>
        </w:tc>
      </w:tr>
      <w:tr w:rsidR="0075338B" w:rsidRPr="007B56E1" w14:paraId="693CB8F1" w14:textId="77777777" w:rsidTr="0075338B">
        <w:trPr>
          <w:trHeight w:val="311"/>
        </w:trPr>
        <w:tc>
          <w:tcPr>
            <w:tcW w:w="5945" w:type="dxa"/>
          </w:tcPr>
          <w:p w14:paraId="32BFA933" w14:textId="77777777" w:rsidR="0075338B" w:rsidRPr="007B56E1" w:rsidRDefault="0075338B" w:rsidP="00427B9A">
            <w:pPr>
              <w:spacing w:after="0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1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5948" w:type="dxa"/>
          </w:tcPr>
          <w:p w14:paraId="7DCAD43A" w14:textId="77777777" w:rsidR="0075338B" w:rsidRPr="007B56E1" w:rsidRDefault="0075338B" w:rsidP="00427B9A">
            <w:pPr>
              <w:spacing w:after="0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1">
              <w:rPr>
                <w:rFonts w:ascii="Times New Roman" w:hAnsi="Times New Roman" w:cs="Times New Roman"/>
                <w:sz w:val="28"/>
                <w:szCs w:val="28"/>
              </w:rPr>
              <w:t>15,</w:t>
            </w:r>
            <w:proofErr w:type="gramStart"/>
            <w:r w:rsidRPr="007B56E1">
              <w:rPr>
                <w:rFonts w:ascii="Times New Roman" w:hAnsi="Times New Roman" w:cs="Times New Roman"/>
                <w:sz w:val="28"/>
                <w:szCs w:val="28"/>
              </w:rPr>
              <w:t>48  куб</w:t>
            </w:r>
            <w:proofErr w:type="gramEnd"/>
            <w:r w:rsidRPr="007B56E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B56E1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7B56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338B" w:rsidRPr="007B56E1" w14:paraId="2448CFE8" w14:textId="77777777" w:rsidTr="0075338B">
        <w:trPr>
          <w:trHeight w:val="283"/>
        </w:trPr>
        <w:tc>
          <w:tcPr>
            <w:tcW w:w="5945" w:type="dxa"/>
          </w:tcPr>
          <w:p w14:paraId="598FE9C3" w14:textId="77777777" w:rsidR="0075338B" w:rsidRPr="007B56E1" w:rsidRDefault="0075338B" w:rsidP="00427B9A">
            <w:pPr>
              <w:spacing w:after="0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1">
              <w:rPr>
                <w:rFonts w:ascii="Times New Roman" w:hAnsi="Times New Roman" w:cs="Times New Roman"/>
                <w:sz w:val="28"/>
                <w:szCs w:val="28"/>
              </w:rPr>
              <w:t>Водоснабжение</w:t>
            </w:r>
          </w:p>
        </w:tc>
        <w:tc>
          <w:tcPr>
            <w:tcW w:w="5948" w:type="dxa"/>
          </w:tcPr>
          <w:p w14:paraId="0107D37B" w14:textId="77777777" w:rsidR="0075338B" w:rsidRPr="007B56E1" w:rsidRDefault="0075338B" w:rsidP="00427B9A">
            <w:pPr>
              <w:spacing w:after="0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B56E1">
              <w:rPr>
                <w:rFonts w:ascii="Times New Roman" w:hAnsi="Times New Roman" w:cs="Times New Roman"/>
                <w:sz w:val="28"/>
                <w:szCs w:val="28"/>
              </w:rPr>
              <w:t>19,73 куб/</w:t>
            </w:r>
            <w:proofErr w:type="spellStart"/>
            <w:r w:rsidRPr="007B56E1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7B56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0FB8481" w14:textId="2456390A" w:rsidR="0075338B" w:rsidRDefault="0075338B" w:rsidP="00CB5795">
      <w:pPr>
        <w:ind w:left="2127"/>
      </w:pPr>
    </w:p>
    <w:p w14:paraId="1AD6EFFB" w14:textId="42C12CA7" w:rsidR="00CB5795" w:rsidRDefault="00CB5795" w:rsidP="00CB5795">
      <w:pPr>
        <w:ind w:left="2127"/>
      </w:pPr>
    </w:p>
    <w:p w14:paraId="07DACC8D" w14:textId="6ABA31D2" w:rsidR="00CB5795" w:rsidRDefault="00CB5795" w:rsidP="00CB5795">
      <w:pPr>
        <w:ind w:left="2127"/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75338B">
        <w:rPr>
          <w:rFonts w:ascii="Times New Roman" w:hAnsi="Times New Roman" w:cs="Times New Roman"/>
          <w:b/>
          <w:bCs/>
          <w:sz w:val="28"/>
          <w:szCs w:val="28"/>
        </w:rPr>
        <w:t>ехнологическая инфраструктура промышленного технопарка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716"/>
        <w:gridCol w:w="4394"/>
        <w:gridCol w:w="1940"/>
        <w:gridCol w:w="4394"/>
      </w:tblGrid>
      <w:tr w:rsidR="00CB5795" w:rsidRPr="00046549" w14:paraId="4246BCCC" w14:textId="77777777" w:rsidTr="00CB5795">
        <w:trPr>
          <w:trHeight w:val="1109"/>
        </w:trPr>
        <w:tc>
          <w:tcPr>
            <w:tcW w:w="540" w:type="dxa"/>
          </w:tcPr>
          <w:p w14:paraId="17FC66DA" w14:textId="77777777" w:rsidR="00CB5795" w:rsidRPr="00046549" w:rsidRDefault="00CB5795" w:rsidP="00B5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9026B3F" w14:textId="77777777" w:rsidR="00CB5795" w:rsidRPr="00046549" w:rsidRDefault="00CB5795" w:rsidP="00B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16" w:type="dxa"/>
          </w:tcPr>
          <w:p w14:paraId="7CD9369C" w14:textId="77777777" w:rsidR="00CB5795" w:rsidRPr="00046549" w:rsidRDefault="00CB5795" w:rsidP="00B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394" w:type="dxa"/>
          </w:tcPr>
          <w:p w14:paraId="34110000" w14:textId="77777777" w:rsidR="00CB5795" w:rsidRPr="00046549" w:rsidRDefault="00CB5795" w:rsidP="00B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940" w:type="dxa"/>
          </w:tcPr>
          <w:p w14:paraId="0B39C743" w14:textId="77777777" w:rsidR="00CB5795" w:rsidRPr="00046549" w:rsidRDefault="00CB5795" w:rsidP="00B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Тип объекта (существующий, создаваемый)</w:t>
            </w:r>
          </w:p>
        </w:tc>
        <w:tc>
          <w:tcPr>
            <w:tcW w:w="4394" w:type="dxa"/>
          </w:tcPr>
          <w:p w14:paraId="429DFEDA" w14:textId="77777777" w:rsidR="00CB5795" w:rsidRPr="00046549" w:rsidRDefault="00CB5795" w:rsidP="00CB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5795" w:rsidRPr="00046549" w14:paraId="5487628F" w14:textId="77777777" w:rsidTr="00CB5795">
        <w:trPr>
          <w:trHeight w:val="503"/>
        </w:trPr>
        <w:tc>
          <w:tcPr>
            <w:tcW w:w="540" w:type="dxa"/>
          </w:tcPr>
          <w:p w14:paraId="2EC5C284" w14:textId="77777777" w:rsidR="00CB5795" w:rsidRPr="00046549" w:rsidRDefault="00CB5795" w:rsidP="00B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14:paraId="73C404B6" w14:textId="77777777" w:rsidR="00CB5795" w:rsidRPr="00046549" w:rsidRDefault="00CB5795" w:rsidP="00B5069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DCF">
              <w:rPr>
                <w:rFonts w:ascii="Times New Roman" w:hAnsi="Times New Roman" w:cs="Times New Roman"/>
                <w:sz w:val="24"/>
                <w:szCs w:val="24"/>
              </w:rPr>
              <w:t>16:50:210202:610</w:t>
            </w:r>
          </w:p>
        </w:tc>
        <w:tc>
          <w:tcPr>
            <w:tcW w:w="4394" w:type="dxa"/>
          </w:tcPr>
          <w:p w14:paraId="41F5B440" w14:textId="77777777" w:rsidR="00CB5795" w:rsidRPr="00046549" w:rsidRDefault="00CB5795" w:rsidP="00B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Центр коллективного пользования опытно-промышленным 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здании Промышленного технопарка </w:t>
            </w: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«Научно-производственный центр беспилотных авиационных систем Республики Татарстан»</w:t>
            </w:r>
          </w:p>
        </w:tc>
        <w:tc>
          <w:tcPr>
            <w:tcW w:w="1940" w:type="dxa"/>
          </w:tcPr>
          <w:p w14:paraId="0A10D817" w14:textId="77777777" w:rsidR="00CB5795" w:rsidRPr="00046549" w:rsidRDefault="00CB5795" w:rsidP="00B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создаваемый</w:t>
            </w:r>
          </w:p>
        </w:tc>
        <w:tc>
          <w:tcPr>
            <w:tcW w:w="4394" w:type="dxa"/>
          </w:tcPr>
          <w:p w14:paraId="433E9FDB" w14:textId="77777777" w:rsidR="00CB5795" w:rsidRPr="00046549" w:rsidRDefault="00CB5795" w:rsidP="00CB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362,93</w:t>
            </w:r>
          </w:p>
        </w:tc>
      </w:tr>
      <w:tr w:rsidR="00CB5795" w:rsidRPr="00046549" w14:paraId="7F7BEB94" w14:textId="77777777" w:rsidTr="00CB5795">
        <w:trPr>
          <w:trHeight w:val="503"/>
        </w:trPr>
        <w:tc>
          <w:tcPr>
            <w:tcW w:w="540" w:type="dxa"/>
          </w:tcPr>
          <w:p w14:paraId="68DCE528" w14:textId="77777777" w:rsidR="00CB5795" w:rsidRPr="00046549" w:rsidRDefault="00CB5795" w:rsidP="00B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14:paraId="7D502E3B" w14:textId="77777777" w:rsidR="00CB5795" w:rsidRPr="00046549" w:rsidRDefault="00CB5795" w:rsidP="00B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DCF">
              <w:rPr>
                <w:rFonts w:ascii="Times New Roman" w:hAnsi="Times New Roman" w:cs="Times New Roman"/>
                <w:sz w:val="24"/>
                <w:szCs w:val="24"/>
              </w:rPr>
              <w:t>16:50:210202:610</w:t>
            </w:r>
          </w:p>
        </w:tc>
        <w:tc>
          <w:tcPr>
            <w:tcW w:w="4394" w:type="dxa"/>
          </w:tcPr>
          <w:p w14:paraId="080A938F" w14:textId="77777777" w:rsidR="00CB5795" w:rsidRPr="00046549" w:rsidRDefault="00CB5795" w:rsidP="00B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Центр прототипирования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здании Промышленного технопарка </w:t>
            </w: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«Научно-производственный центр беспилотных авиационных систем Республики Татарстан»</w:t>
            </w:r>
          </w:p>
        </w:tc>
        <w:tc>
          <w:tcPr>
            <w:tcW w:w="1940" w:type="dxa"/>
          </w:tcPr>
          <w:p w14:paraId="18CB8DD3" w14:textId="77777777" w:rsidR="00CB5795" w:rsidRPr="00046549" w:rsidRDefault="00CB5795" w:rsidP="00B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9">
              <w:rPr>
                <w:rFonts w:ascii="Times New Roman" w:hAnsi="Times New Roman" w:cs="Times New Roman"/>
                <w:sz w:val="24"/>
                <w:szCs w:val="24"/>
              </w:rPr>
              <w:t>создаваемый</w:t>
            </w:r>
          </w:p>
        </w:tc>
        <w:tc>
          <w:tcPr>
            <w:tcW w:w="4394" w:type="dxa"/>
          </w:tcPr>
          <w:p w14:paraId="540C85F5" w14:textId="77777777" w:rsidR="00CB5795" w:rsidRPr="00046549" w:rsidRDefault="00CB5795" w:rsidP="00CB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183,471</w:t>
            </w:r>
          </w:p>
        </w:tc>
      </w:tr>
    </w:tbl>
    <w:p w14:paraId="63DF8E3B" w14:textId="77777777" w:rsidR="00CB5795" w:rsidRDefault="00CB5795" w:rsidP="00CB5795">
      <w:pPr>
        <w:ind w:left="2127"/>
      </w:pPr>
    </w:p>
    <w:sectPr w:rsidR="00CB5795" w:rsidSect="0075338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F2"/>
    <w:rsid w:val="002E2855"/>
    <w:rsid w:val="0075338B"/>
    <w:rsid w:val="007B56E1"/>
    <w:rsid w:val="00991831"/>
    <w:rsid w:val="00A2387B"/>
    <w:rsid w:val="00CB5795"/>
    <w:rsid w:val="00EF74E1"/>
    <w:rsid w:val="00FA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83FC"/>
  <w15:chartTrackingRefBased/>
  <w15:docId w15:val="{80943900-D436-4827-9DBE-2214086C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87B"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6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 Динар</dc:creator>
  <cp:keywords/>
  <dc:description/>
  <cp:lastModifiedBy>Галеев Динар</cp:lastModifiedBy>
  <cp:revision>2</cp:revision>
  <dcterms:created xsi:type="dcterms:W3CDTF">2026-04-01T09:02:00Z</dcterms:created>
  <dcterms:modified xsi:type="dcterms:W3CDTF">2026-04-01T09:02:00Z</dcterms:modified>
</cp:coreProperties>
</file>